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3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2497"/>
        <w:gridCol w:w="1667"/>
        <w:gridCol w:w="2570"/>
      </w:tblGrid>
      <w:tr w14:paraId="1F889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3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9DF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护理技能教学培训中心借物申请（校外）</w:t>
            </w:r>
          </w:p>
        </w:tc>
      </w:tr>
      <w:tr w14:paraId="47A03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借物单位（组织）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1E9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12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借物时间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9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年  月  日</w:t>
            </w:r>
          </w:p>
        </w:tc>
      </w:tr>
      <w:tr w14:paraId="4750B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2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借物人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AA2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C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AF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2C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1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预计归还时间</w:t>
            </w:r>
          </w:p>
        </w:tc>
        <w:tc>
          <w:tcPr>
            <w:tcW w:w="2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6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年  月  日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860A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最终归还时间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135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月  日</w:t>
            </w:r>
          </w:p>
        </w:tc>
      </w:tr>
      <w:tr w14:paraId="37EA7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D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借物事由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1EE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0FFB5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7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借物清单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8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9F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E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借物单位负责人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67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 w14:paraId="50528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 xml:space="preserve">                          盖章：</w:t>
            </w:r>
          </w:p>
        </w:tc>
      </w:tr>
      <w:tr w14:paraId="267A3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C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护理学院负责人审批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A5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21B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6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校领导审批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81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64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9630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vAlign w:val="center"/>
          </w:tcPr>
          <w:p w14:paraId="20F1A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备注：①中心设备均为学校国有资产，借出后请爱惜使用，并如期归还。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5"/>
                <w:rFonts w:eastAsia="仿宋"/>
                <w:bdr w:val="none" w:color="auto" w:sz="0" w:space="0"/>
                <w:lang w:val="en-US" w:eastAsia="zh-CN" w:bidi="ar"/>
              </w:rPr>
              <w:t>②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如有损坏或遗失，需按学校相关资产管理规定予以赔偿。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5"/>
                <w:rFonts w:eastAsia="仿宋"/>
                <w:bdr w:val="none" w:color="auto" w:sz="0" w:space="0"/>
                <w:lang w:val="en-US" w:eastAsia="zh-CN" w:bidi="ar"/>
              </w:rPr>
              <w:t>③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原则上贵重仪器设备、易损设备和消耗性物品等不予外借。</w:t>
            </w:r>
          </w:p>
        </w:tc>
      </w:tr>
    </w:tbl>
    <w:p w14:paraId="0AAE25AD"/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C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ascii="Calibri" w:hAnsi="Calibri" w:cs="Calibri"/>
      <w:b/>
      <w:bCs/>
      <w:color w:val="000000"/>
      <w:sz w:val="20"/>
      <w:szCs w:val="20"/>
      <w:u w:val="none"/>
    </w:rPr>
  </w:style>
  <w:style w:type="character" w:customStyle="1" w:styleId="6">
    <w:name w:val="font21"/>
    <w:basedOn w:val="3"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2026-05-29T11:15:01Z</dcterms:created>
  <dc:creator>Administrator</dc:creator>
  <cp:lastModifiedBy> 张**霞</cp:lastModifiedBy>
  <dcterms:modified xsi:type="dcterms:W3CDTF">2026-05-29T11:15:35Z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eyJoZGlkIjoiOGE5MDA3M2ZmMWY4OTViMTRlOWU3MTUyMzAwYjljYTkiLCJ1c2VySWQiOiIzOTUwOTQ0MzAifQ==</vt:lpwstr>
  </property>
  <property fmtid="{D5CDD505-2E9C-101B-9397-08002B2CF9AE}" pid="4" name="ICV">
    <vt:lpwstr>64B02EC444CA4725AE5D7C9315EF9329_12</vt:lpwstr>
  </property>
</Properties>
</file>